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CAC" w:rsidRDefault="00894EC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23E44" wp14:editId="51EB9A8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475914" cy="267286"/>
                <wp:effectExtent l="0" t="0" r="63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5914" cy="2672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94ECE" w:rsidRPr="0008722E" w:rsidRDefault="00894ECE" w:rsidP="00894EC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CA"/>
                              </w:rPr>
                            </w:pPr>
                            <w:r w:rsidRPr="0008722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CA"/>
                              </w:rPr>
                              <w:t xml:space="preserve">ADDITIONAL FILE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C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123E4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194.95pt;height:21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" fillcolor="white [3201]" stroked="f" strokeweight=".5pt">
                <v:textbox>
                  <w:txbxContent>
                    <w:p w:rsidR="00894ECE" w:rsidRPr="0008722E" w:rsidRDefault="00894ECE" w:rsidP="00894ECE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en-CA"/>
                        </w:rPr>
                      </w:pPr>
                      <w:r w:rsidRPr="0008722E">
                        <w:rPr>
                          <w:rFonts w:ascii="Times New Roman" w:hAnsi="Times New Roman" w:cs="Times New Roman"/>
                          <w:b/>
                          <w:bCs/>
                          <w:lang w:val="en-CA"/>
                        </w:rPr>
                        <w:t xml:space="preserve">ADDITIONAL FILE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n-CA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AD0DBE">
        <w:rPr>
          <w:rFonts w:ascii="Times New Roman" w:hAnsi="Times New Roman" w:cs="Times New Roman"/>
          <w:noProof/>
          <w:sz w:val="21"/>
          <w:szCs w:val="21"/>
          <w:lang w:val="en-C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9061792" wp14:editId="09C32B16">
                <wp:simplePos x="0" y="0"/>
                <wp:positionH relativeFrom="column">
                  <wp:posOffset>0</wp:posOffset>
                </wp:positionH>
                <wp:positionV relativeFrom="paragraph">
                  <wp:posOffset>202019</wp:posOffset>
                </wp:positionV>
                <wp:extent cx="8250865" cy="6123749"/>
                <wp:effectExtent l="0" t="0" r="4445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0865" cy="6123749"/>
                          <a:chOff x="0" y="0"/>
                          <a:chExt cx="8250865" cy="6123749"/>
                        </a:xfrm>
                      </wpg:grpSpPr>
                      <wpg:graphicFrame>
                        <wpg:cNvPr id="9" name="Chart 9">
                          <a:extLst>
                            <a:ext uri="{FF2B5EF4-FFF2-40B4-BE49-F238E27FC236}">
                              <a16:creationId xmlns:a16="http://schemas.microsoft.com/office/drawing/2014/main" id="{00000000-0008-0000-0100-000002000000}"/>
                            </a:ext>
                          </a:extLst>
                        </wpg:cNvPr>
                        <wpg:cNvFrPr/>
                        <wpg:xfrm>
                          <a:off x="0" y="0"/>
                          <a:ext cx="8250865" cy="413956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4"/>
                          </a:graphicData>
                        </a:graphic>
                      </wpg:graphicFrame>
                      <wpg:grpSp>
                        <wpg:cNvPr id="2" name="Group 2"/>
                        <wpg:cNvGrpSpPr/>
                        <wpg:grpSpPr>
                          <a:xfrm>
                            <a:off x="1097221" y="4130146"/>
                            <a:ext cx="6024888" cy="434873"/>
                            <a:chOff x="-4667693" y="2545894"/>
                            <a:chExt cx="6024888" cy="434873"/>
                          </a:xfrm>
                        </wpg:grpSpPr>
                        <wps:wsp>
                          <wps:cNvPr id="5" name="Straight Connector 6"/>
                          <wps:cNvCnPr/>
                          <wps:spPr>
                            <a:xfrm>
                              <a:off x="-4667693" y="2771661"/>
                              <a:ext cx="612000" cy="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" name="Straight Connector 6"/>
                          <wps:cNvCnPr/>
                          <wps:spPr>
                            <a:xfrm>
                              <a:off x="-1201718" y="2769817"/>
                              <a:ext cx="612000" cy="1905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prstDash val="sysDas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Text Box 7"/>
                          <wps:cNvSpPr txBox="1"/>
                          <wps:spPr>
                            <a:xfrm>
                              <a:off x="-4061701" y="2545894"/>
                              <a:ext cx="1688573" cy="4256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AD0DBE" w:rsidRPr="00DB7630" w:rsidRDefault="00AD0DBE" w:rsidP="00AD0DBE">
                                <w:pPr>
                                  <w:rPr>
                                    <w:rFonts w:ascii="Times New Roman" w:hAnsi="Times New Roman" w:cs="Times New Roman"/>
                                    <w:sz w:val="21"/>
                                    <w:lang w:val="en-CA"/>
                                  </w:rPr>
                                </w:pPr>
                                <w:r w:rsidRPr="00DB7630">
                                  <w:rPr>
                                    <w:rFonts w:ascii="Times New Roman" w:hAnsi="Times New Roman" w:cs="Times New Roman"/>
                                    <w:sz w:val="21"/>
                                    <w:lang w:val="en-CA"/>
                                  </w:rPr>
                                  <w:t>Increase in MVPA from baseline to 12-months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Text Box 8"/>
                          <wps:cNvSpPr txBox="1"/>
                          <wps:spPr>
                            <a:xfrm>
                              <a:off x="-597729" y="2555098"/>
                              <a:ext cx="1954924" cy="4256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AD0DBE" w:rsidRPr="00DB7630" w:rsidRDefault="00AD0DBE" w:rsidP="00AD0DBE">
                                <w:pPr>
                                  <w:rPr>
                                    <w:rFonts w:ascii="Times New Roman" w:hAnsi="Times New Roman" w:cs="Times New Roman"/>
                                    <w:sz w:val="21"/>
                                    <w:lang w:val="en-CA"/>
                                  </w:rPr>
                                </w:pPr>
                                <w:r w:rsidRPr="00DB7630">
                                  <w:rPr>
                                    <w:rFonts w:ascii="Times New Roman" w:hAnsi="Times New Roman" w:cs="Times New Roman"/>
                                    <w:sz w:val="21"/>
                                    <w:lang w:val="en-CA"/>
                                  </w:rPr>
                                  <w:t>Decrease in MVPA from baseline to 12-months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" name="Text Box 17"/>
                        <wps:cNvSpPr txBox="1"/>
                        <wps:spPr>
                          <a:xfrm>
                            <a:off x="1" y="4762819"/>
                            <a:ext cx="8250476" cy="136093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AD0DBE" w:rsidRDefault="00AD0DBE" w:rsidP="00AD0DBE">
                              <w:pPr>
                                <w:spacing w:line="480" w:lineRule="auto"/>
                                <w:rPr>
                                  <w:rFonts w:ascii="Times New Roman" w:hAnsi="Times New Roman" w:cs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Supplementary Figure 2</w:t>
                              </w:r>
                              <w:r w:rsidRPr="00E71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. Individual changes in </w:t>
                              </w:r>
                              <w:r w:rsidRPr="0034458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en-CA"/>
                                </w:rPr>
                                <w:t xml:space="preserve">average daily minutes of </w:t>
                              </w:r>
                              <w:r w:rsidR="00C26A2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en-CA"/>
                                </w:rPr>
                                <w:t>MVPA</w:t>
                              </w:r>
                              <w:r w:rsidRPr="0034458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en-CA"/>
                                </w:rPr>
                                <w:t>.</w:t>
                              </w:r>
                              <w:r w:rsidRPr="00DB7630">
                                <w:rPr>
                                  <w:rFonts w:ascii="Times New Roman" w:hAnsi="Times New Roman" w:cs="Times New Roman"/>
                                  <w:lang w:val="en-CA"/>
                                </w:rPr>
                                <w:t xml:space="preserve"> Six participants recorded MVPA that increased from that baseline to 12-month follow-up. Eight participants recorded MVPA that decreased from baseline to 12-month follow-up. Incomplete or missing </w:t>
                              </w:r>
                              <w:proofErr w:type="spellStart"/>
                              <w:r w:rsidRPr="00DB7630">
                                <w:rPr>
                                  <w:rFonts w:ascii="Times New Roman" w:hAnsi="Times New Roman" w:cs="Times New Roman"/>
                                  <w:lang w:val="en-CA"/>
                                </w:rPr>
                                <w:t>ActiGraph</w:t>
                              </w:r>
                              <w:proofErr w:type="spellEnd"/>
                              <w:r w:rsidRPr="00DB7630">
                                <w:rPr>
                                  <w:rFonts w:ascii="Times New Roman" w:hAnsi="Times New Roman" w:cs="Times New Roman"/>
                                  <w:lang w:val="en-CA"/>
                                </w:rPr>
                                <w:t xml:space="preserve"> data at baseline (n=2) or 12-month follow-up (n=4) were excluded from this graph.</w:t>
                              </w:r>
                            </w:p>
                            <w:p w:rsidR="00AD0DBE" w:rsidRPr="006B1780" w:rsidRDefault="00AD0DBE" w:rsidP="00AD0DBE">
                              <w:pPr>
                                <w:spacing w:line="480" w:lineRule="auto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:rsidR="00AD0DBE" w:rsidRPr="00E7198D" w:rsidRDefault="00AD0DBE" w:rsidP="00AD0DBE">
                              <w:pPr>
                                <w:spacing w:line="480" w:lineRule="auto"/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061792" id="Group 18" o:spid="_x0000_s1027" style="position:absolute;margin-left:0;margin-top:15.9pt;width:649.65pt;height:482.2pt;z-index:251659264;mso-width-relative:margin;mso-height-relative:margin" coordsize="82508,61237" o:gfxdata="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9" o:spid="_x0000_s1028" type="#_x0000_t75" style="position:absolute;width:82550;height:41402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">
                  <v:imagedata r:id="rId5" o:title=""/>
                  <o:lock v:ext="edit" aspectratio="f"/>
                </v:shape>
                <v:group id="Group 2" o:spid="_x0000_s1029" style="position:absolute;left:10972;top:41301;width:60249;height:4349" coordorigin="-46676,25458" coordsize="60248,43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">
                  <v:line id="Straight Connector 6" o:spid="_x0000_s1030" style="position:absolute;visibility:visible;mso-wrap-style:square" from="-46676,27716" to="-40556,277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" strokecolor="black [3213]" strokeweight="2pt">
                    <v:stroke joinstyle="miter"/>
                  </v:line>
                  <v:line id="Straight Connector 6" o:spid="_x0000_s1031" style="position:absolute;visibility:visible;mso-wrap-style:square" from="-12017,27698" to="-5897,277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" strokecolor="black [3213]" strokeweight="2pt">
                    <v:stroke dashstyle="3 1" joinstyle="miter"/>
                  </v:line>
                  <v:shape id="Text Box 7" o:spid="_x0000_s1032" type="#_x0000_t202" style="position:absolute;left:-40617;top:25458;width:16886;height:42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" fillcolor="white [3201]" stroked="f" strokeweight=".5pt">
                    <v:textbox>
                      <w:txbxContent>
                        <w:p w:rsidR="00AD0DBE" w:rsidRPr="00DB7630" w:rsidRDefault="00AD0DBE" w:rsidP="00AD0DBE">
                          <w:pPr>
                            <w:rPr>
                              <w:rFonts w:ascii="Times New Roman" w:hAnsi="Times New Roman" w:cs="Times New Roman"/>
                              <w:sz w:val="21"/>
                              <w:lang w:val="en-CA"/>
                            </w:rPr>
                          </w:pPr>
                          <w:r w:rsidRPr="00DB7630">
                            <w:rPr>
                              <w:rFonts w:ascii="Times New Roman" w:hAnsi="Times New Roman" w:cs="Times New Roman"/>
                              <w:sz w:val="21"/>
                              <w:lang w:val="en-CA"/>
                            </w:rPr>
                            <w:t>Increase in MVPA from baseline to 12-months</w:t>
                          </w:r>
                        </w:p>
                      </w:txbxContent>
                    </v:textbox>
                  </v:shape>
                  <v:shape id="Text Box 8" o:spid="_x0000_s1033" type="#_x0000_t202" style="position:absolute;left:-5977;top:25550;width:19548;height:42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" fillcolor="white [3201]" stroked="f" strokeweight=".5pt">
                    <v:textbox>
                      <w:txbxContent>
                        <w:p w:rsidR="00AD0DBE" w:rsidRPr="00DB7630" w:rsidRDefault="00AD0DBE" w:rsidP="00AD0DBE">
                          <w:pPr>
                            <w:rPr>
                              <w:rFonts w:ascii="Times New Roman" w:hAnsi="Times New Roman" w:cs="Times New Roman"/>
                              <w:sz w:val="21"/>
                              <w:lang w:val="en-CA"/>
                            </w:rPr>
                          </w:pPr>
                          <w:r w:rsidRPr="00DB7630">
                            <w:rPr>
                              <w:rFonts w:ascii="Times New Roman" w:hAnsi="Times New Roman" w:cs="Times New Roman"/>
                              <w:sz w:val="21"/>
                              <w:lang w:val="en-CA"/>
                            </w:rPr>
                            <w:t>Decrease in MVPA from baseline to 12-months</w:t>
                          </w:r>
                        </w:p>
                      </w:txbxContent>
                    </v:textbox>
                  </v:shape>
                </v:group>
                <v:shape id="Text Box 17" o:spid="_x0000_s1034" type="#_x0000_t202" style="position:absolute;top:47628;width:82504;height:136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AD0DBE" w:rsidRDefault="00AD0DBE" w:rsidP="00AD0DBE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sz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Supplementary Figure 2</w:t>
                        </w:r>
                        <w:r w:rsidRPr="00E7198D">
                          <w:rPr>
                            <w:rFonts w:ascii="Times New Roman" w:hAnsi="Times New Roman" w:cs="Times New Roman"/>
                            <w:b/>
                            <w:bCs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. Individual changes in </w:t>
                        </w:r>
                        <w:r w:rsidRPr="00344580">
                          <w:rPr>
                            <w:rFonts w:ascii="Times New Roman" w:hAnsi="Times New Roman" w:cs="Times New Roman"/>
                            <w:b/>
                            <w:bCs/>
                            <w:lang w:val="en-CA"/>
                          </w:rPr>
                          <w:t xml:space="preserve">average daily minutes of </w:t>
                        </w:r>
                        <w:r w:rsidR="00C26A2D">
                          <w:rPr>
                            <w:rFonts w:ascii="Times New Roman" w:hAnsi="Times New Roman" w:cs="Times New Roman"/>
                            <w:b/>
                            <w:bCs/>
                            <w:lang w:val="en-CA"/>
                          </w:rPr>
                          <w:t>MVPA</w:t>
                        </w:r>
                        <w:r w:rsidRPr="00344580">
                          <w:rPr>
                            <w:rFonts w:ascii="Times New Roman" w:hAnsi="Times New Roman" w:cs="Times New Roman"/>
                            <w:b/>
                            <w:bCs/>
                            <w:lang w:val="en-CA"/>
                          </w:rPr>
                          <w:t>.</w:t>
                        </w:r>
                        <w:r w:rsidRPr="00DB7630">
                          <w:rPr>
                            <w:rFonts w:ascii="Times New Roman" w:hAnsi="Times New Roman" w:cs="Times New Roman"/>
                            <w:lang w:val="en-CA"/>
                          </w:rPr>
                          <w:t xml:space="preserve"> Six participants recorded MVPA that increased from that baseline to 12-month follow-up. Eight participants recorded MVPA that decreased from baseline to 12-month follow-up. Incomplete or missing </w:t>
                        </w:r>
                        <w:proofErr w:type="spellStart"/>
                        <w:r w:rsidRPr="00DB7630">
                          <w:rPr>
                            <w:rFonts w:ascii="Times New Roman" w:hAnsi="Times New Roman" w:cs="Times New Roman"/>
                            <w:lang w:val="en-CA"/>
                          </w:rPr>
                          <w:t>ActiGraph</w:t>
                        </w:r>
                        <w:proofErr w:type="spellEnd"/>
                        <w:r w:rsidRPr="00DB7630">
                          <w:rPr>
                            <w:rFonts w:ascii="Times New Roman" w:hAnsi="Times New Roman" w:cs="Times New Roman"/>
                            <w:lang w:val="en-CA"/>
                          </w:rPr>
                          <w:t xml:space="preserve"> data at baseline (n=2) or 12-month follow-up (n=4) were excluded from this graph.</w:t>
                        </w:r>
                      </w:p>
                      <w:p w:rsidR="00AD0DBE" w:rsidRPr="006B1780" w:rsidRDefault="00AD0DBE" w:rsidP="00AD0DBE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</w:rPr>
                        </w:pPr>
                      </w:p>
                      <w:p w:rsidR="00AD0DBE" w:rsidRPr="00E7198D" w:rsidRDefault="00AD0DBE" w:rsidP="00AD0DBE">
                        <w:pPr>
                          <w:spacing w:line="480" w:lineRule="auto"/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bookmarkStart w:id="1" w:name="_GoBack"/>
                        <w:bookmarkEnd w:id="1"/>
                      </w:p>
                    </w:txbxContent>
                  </v:textbox>
                </v:shape>
              </v:group>
            </w:pict>
          </mc:Fallback>
        </mc:AlternateContent>
      </w:r>
    </w:p>
    <w:sectPr w:rsidR="00380CAC" w:rsidSect="00AD0DB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DBE"/>
    <w:rsid w:val="00004261"/>
    <w:rsid w:val="0000480C"/>
    <w:rsid w:val="00005894"/>
    <w:rsid w:val="000060FA"/>
    <w:rsid w:val="000121B1"/>
    <w:rsid w:val="000213AA"/>
    <w:rsid w:val="0002664D"/>
    <w:rsid w:val="00035C2F"/>
    <w:rsid w:val="00035C4A"/>
    <w:rsid w:val="0003612D"/>
    <w:rsid w:val="00041687"/>
    <w:rsid w:val="00041B35"/>
    <w:rsid w:val="000451F7"/>
    <w:rsid w:val="0004686D"/>
    <w:rsid w:val="00052082"/>
    <w:rsid w:val="00055E6C"/>
    <w:rsid w:val="00060DA1"/>
    <w:rsid w:val="00066EDD"/>
    <w:rsid w:val="000734AB"/>
    <w:rsid w:val="00073DF0"/>
    <w:rsid w:val="000741F3"/>
    <w:rsid w:val="00074787"/>
    <w:rsid w:val="000767FD"/>
    <w:rsid w:val="000830E5"/>
    <w:rsid w:val="00083744"/>
    <w:rsid w:val="00085A54"/>
    <w:rsid w:val="00085E3A"/>
    <w:rsid w:val="00092BD0"/>
    <w:rsid w:val="00094947"/>
    <w:rsid w:val="0009676B"/>
    <w:rsid w:val="000A062D"/>
    <w:rsid w:val="000A77AB"/>
    <w:rsid w:val="000A7B2E"/>
    <w:rsid w:val="000B3BEC"/>
    <w:rsid w:val="000B74B1"/>
    <w:rsid w:val="000D093E"/>
    <w:rsid w:val="000D2201"/>
    <w:rsid w:val="000D424F"/>
    <w:rsid w:val="000E319F"/>
    <w:rsid w:val="000F4DBD"/>
    <w:rsid w:val="000F6691"/>
    <w:rsid w:val="000F74A4"/>
    <w:rsid w:val="000F7CE6"/>
    <w:rsid w:val="0010031A"/>
    <w:rsid w:val="00101FD5"/>
    <w:rsid w:val="001028EE"/>
    <w:rsid w:val="001068C3"/>
    <w:rsid w:val="00110FB6"/>
    <w:rsid w:val="00111266"/>
    <w:rsid w:val="001126A6"/>
    <w:rsid w:val="00114A5C"/>
    <w:rsid w:val="0013050F"/>
    <w:rsid w:val="00131943"/>
    <w:rsid w:val="00131A95"/>
    <w:rsid w:val="0013271B"/>
    <w:rsid w:val="0013368C"/>
    <w:rsid w:val="001428E8"/>
    <w:rsid w:val="0014450F"/>
    <w:rsid w:val="001467DE"/>
    <w:rsid w:val="00146BFA"/>
    <w:rsid w:val="00150693"/>
    <w:rsid w:val="001518A3"/>
    <w:rsid w:val="00163E67"/>
    <w:rsid w:val="00171640"/>
    <w:rsid w:val="00174FFC"/>
    <w:rsid w:val="00176441"/>
    <w:rsid w:val="00184869"/>
    <w:rsid w:val="00190CEA"/>
    <w:rsid w:val="00192DCD"/>
    <w:rsid w:val="00196897"/>
    <w:rsid w:val="001A2F2F"/>
    <w:rsid w:val="001A31FD"/>
    <w:rsid w:val="001A385E"/>
    <w:rsid w:val="001B5018"/>
    <w:rsid w:val="001B75EB"/>
    <w:rsid w:val="001C12BB"/>
    <w:rsid w:val="001C1473"/>
    <w:rsid w:val="001C17E4"/>
    <w:rsid w:val="001C26A3"/>
    <w:rsid w:val="001C34CE"/>
    <w:rsid w:val="001D19EC"/>
    <w:rsid w:val="001E11A9"/>
    <w:rsid w:val="001F0F6D"/>
    <w:rsid w:val="001F3296"/>
    <w:rsid w:val="001F50DB"/>
    <w:rsid w:val="001F5629"/>
    <w:rsid w:val="001F64AD"/>
    <w:rsid w:val="001F6DAD"/>
    <w:rsid w:val="001F7F5C"/>
    <w:rsid w:val="00202462"/>
    <w:rsid w:val="00203C16"/>
    <w:rsid w:val="002066F9"/>
    <w:rsid w:val="0021273D"/>
    <w:rsid w:val="00215A41"/>
    <w:rsid w:val="00216D8D"/>
    <w:rsid w:val="0024513C"/>
    <w:rsid w:val="00246BE7"/>
    <w:rsid w:val="00250883"/>
    <w:rsid w:val="00251EDB"/>
    <w:rsid w:val="00253247"/>
    <w:rsid w:val="00253E91"/>
    <w:rsid w:val="00262FF2"/>
    <w:rsid w:val="00266396"/>
    <w:rsid w:val="00266BF8"/>
    <w:rsid w:val="00272037"/>
    <w:rsid w:val="0028445F"/>
    <w:rsid w:val="00284D84"/>
    <w:rsid w:val="00286813"/>
    <w:rsid w:val="00286BA1"/>
    <w:rsid w:val="00291D03"/>
    <w:rsid w:val="0029676C"/>
    <w:rsid w:val="002A1E56"/>
    <w:rsid w:val="002A51C4"/>
    <w:rsid w:val="002B3686"/>
    <w:rsid w:val="002C1F63"/>
    <w:rsid w:val="002C354C"/>
    <w:rsid w:val="002D0206"/>
    <w:rsid w:val="002D390F"/>
    <w:rsid w:val="002D48A1"/>
    <w:rsid w:val="002D7558"/>
    <w:rsid w:val="002F53AE"/>
    <w:rsid w:val="002F6486"/>
    <w:rsid w:val="0030689C"/>
    <w:rsid w:val="00313B2B"/>
    <w:rsid w:val="00317977"/>
    <w:rsid w:val="00321FF8"/>
    <w:rsid w:val="0032334E"/>
    <w:rsid w:val="0032358A"/>
    <w:rsid w:val="00331CE1"/>
    <w:rsid w:val="00331D92"/>
    <w:rsid w:val="00334789"/>
    <w:rsid w:val="00343816"/>
    <w:rsid w:val="0034421A"/>
    <w:rsid w:val="00345D7F"/>
    <w:rsid w:val="00350CDF"/>
    <w:rsid w:val="003613A4"/>
    <w:rsid w:val="00362348"/>
    <w:rsid w:val="00373054"/>
    <w:rsid w:val="003748F7"/>
    <w:rsid w:val="0037771E"/>
    <w:rsid w:val="00381BA6"/>
    <w:rsid w:val="00381ED7"/>
    <w:rsid w:val="00381FDF"/>
    <w:rsid w:val="00385013"/>
    <w:rsid w:val="00385C12"/>
    <w:rsid w:val="00386D8F"/>
    <w:rsid w:val="00392750"/>
    <w:rsid w:val="00393E56"/>
    <w:rsid w:val="00393EA0"/>
    <w:rsid w:val="00394843"/>
    <w:rsid w:val="003954A6"/>
    <w:rsid w:val="00397AD6"/>
    <w:rsid w:val="003A0A58"/>
    <w:rsid w:val="003A5F8A"/>
    <w:rsid w:val="003B376C"/>
    <w:rsid w:val="003C29D5"/>
    <w:rsid w:val="003C6B5B"/>
    <w:rsid w:val="003C6E97"/>
    <w:rsid w:val="003C7245"/>
    <w:rsid w:val="003D1458"/>
    <w:rsid w:val="003D5E7C"/>
    <w:rsid w:val="003E2458"/>
    <w:rsid w:val="003E3586"/>
    <w:rsid w:val="003E54F3"/>
    <w:rsid w:val="003E7FAF"/>
    <w:rsid w:val="003F1B23"/>
    <w:rsid w:val="003F2117"/>
    <w:rsid w:val="003F5430"/>
    <w:rsid w:val="003F7876"/>
    <w:rsid w:val="004013F2"/>
    <w:rsid w:val="00401CA0"/>
    <w:rsid w:val="004021C2"/>
    <w:rsid w:val="00415A35"/>
    <w:rsid w:val="00415AD0"/>
    <w:rsid w:val="00415BD3"/>
    <w:rsid w:val="00423044"/>
    <w:rsid w:val="00425044"/>
    <w:rsid w:val="004254DC"/>
    <w:rsid w:val="004301D3"/>
    <w:rsid w:val="004401A5"/>
    <w:rsid w:val="00444B35"/>
    <w:rsid w:val="004472B3"/>
    <w:rsid w:val="00455600"/>
    <w:rsid w:val="004629FA"/>
    <w:rsid w:val="00465768"/>
    <w:rsid w:val="00467DCF"/>
    <w:rsid w:val="00471DA2"/>
    <w:rsid w:val="0047517A"/>
    <w:rsid w:val="0048044F"/>
    <w:rsid w:val="00480589"/>
    <w:rsid w:val="00481D93"/>
    <w:rsid w:val="004835EB"/>
    <w:rsid w:val="00485265"/>
    <w:rsid w:val="00485BD5"/>
    <w:rsid w:val="0049477A"/>
    <w:rsid w:val="00497B94"/>
    <w:rsid w:val="004A07C4"/>
    <w:rsid w:val="004A7A66"/>
    <w:rsid w:val="004B136C"/>
    <w:rsid w:val="004B1D89"/>
    <w:rsid w:val="004B237D"/>
    <w:rsid w:val="004B2D99"/>
    <w:rsid w:val="004B50A2"/>
    <w:rsid w:val="004B7E34"/>
    <w:rsid w:val="004C20ED"/>
    <w:rsid w:val="004C2D4F"/>
    <w:rsid w:val="004C6E9E"/>
    <w:rsid w:val="004D1602"/>
    <w:rsid w:val="004E25F1"/>
    <w:rsid w:val="004E3085"/>
    <w:rsid w:val="004E4BCD"/>
    <w:rsid w:val="004E5B44"/>
    <w:rsid w:val="004E6A81"/>
    <w:rsid w:val="004E7A5D"/>
    <w:rsid w:val="004F1714"/>
    <w:rsid w:val="005028A2"/>
    <w:rsid w:val="00504BF3"/>
    <w:rsid w:val="00506CAA"/>
    <w:rsid w:val="005121EC"/>
    <w:rsid w:val="00513D3F"/>
    <w:rsid w:val="00533732"/>
    <w:rsid w:val="0053501F"/>
    <w:rsid w:val="00535309"/>
    <w:rsid w:val="00535529"/>
    <w:rsid w:val="00540DFD"/>
    <w:rsid w:val="00547457"/>
    <w:rsid w:val="00552907"/>
    <w:rsid w:val="005577F7"/>
    <w:rsid w:val="00563B94"/>
    <w:rsid w:val="005641BE"/>
    <w:rsid w:val="00565BA8"/>
    <w:rsid w:val="00565F4E"/>
    <w:rsid w:val="005710CB"/>
    <w:rsid w:val="00571F85"/>
    <w:rsid w:val="00572135"/>
    <w:rsid w:val="00573510"/>
    <w:rsid w:val="00574FB8"/>
    <w:rsid w:val="005769FE"/>
    <w:rsid w:val="005775B7"/>
    <w:rsid w:val="00577C25"/>
    <w:rsid w:val="00585089"/>
    <w:rsid w:val="00587BA1"/>
    <w:rsid w:val="00593324"/>
    <w:rsid w:val="00594C0C"/>
    <w:rsid w:val="005964ED"/>
    <w:rsid w:val="005A0724"/>
    <w:rsid w:val="005A25C4"/>
    <w:rsid w:val="005A26BE"/>
    <w:rsid w:val="005A2B43"/>
    <w:rsid w:val="005A4FB1"/>
    <w:rsid w:val="005B11CA"/>
    <w:rsid w:val="005B2B21"/>
    <w:rsid w:val="005B50DD"/>
    <w:rsid w:val="005C54B2"/>
    <w:rsid w:val="005C6F00"/>
    <w:rsid w:val="005E74C3"/>
    <w:rsid w:val="005F0D22"/>
    <w:rsid w:val="005F5E7D"/>
    <w:rsid w:val="005F79B8"/>
    <w:rsid w:val="00614FB4"/>
    <w:rsid w:val="00615BBE"/>
    <w:rsid w:val="00627045"/>
    <w:rsid w:val="006272F3"/>
    <w:rsid w:val="0063013C"/>
    <w:rsid w:val="00632292"/>
    <w:rsid w:val="00633CAC"/>
    <w:rsid w:val="00636F75"/>
    <w:rsid w:val="00644297"/>
    <w:rsid w:val="006504A3"/>
    <w:rsid w:val="00660D6E"/>
    <w:rsid w:val="00667BBD"/>
    <w:rsid w:val="00673044"/>
    <w:rsid w:val="006730CB"/>
    <w:rsid w:val="00674150"/>
    <w:rsid w:val="00675259"/>
    <w:rsid w:val="0068183A"/>
    <w:rsid w:val="00682865"/>
    <w:rsid w:val="006861F2"/>
    <w:rsid w:val="00686899"/>
    <w:rsid w:val="00687ABA"/>
    <w:rsid w:val="00690F26"/>
    <w:rsid w:val="00697E67"/>
    <w:rsid w:val="006A0E43"/>
    <w:rsid w:val="006A0F64"/>
    <w:rsid w:val="006A10C0"/>
    <w:rsid w:val="006A4FD8"/>
    <w:rsid w:val="006A69D9"/>
    <w:rsid w:val="006C0300"/>
    <w:rsid w:val="006C23EC"/>
    <w:rsid w:val="006C3F42"/>
    <w:rsid w:val="006C7006"/>
    <w:rsid w:val="006D0413"/>
    <w:rsid w:val="006D4CC8"/>
    <w:rsid w:val="006D6798"/>
    <w:rsid w:val="006E0968"/>
    <w:rsid w:val="006E17BC"/>
    <w:rsid w:val="006E32E3"/>
    <w:rsid w:val="006E7453"/>
    <w:rsid w:val="006E7B35"/>
    <w:rsid w:val="006F2EE7"/>
    <w:rsid w:val="0070007E"/>
    <w:rsid w:val="00704DFA"/>
    <w:rsid w:val="007055C5"/>
    <w:rsid w:val="00705ABB"/>
    <w:rsid w:val="007113AD"/>
    <w:rsid w:val="00711DF2"/>
    <w:rsid w:val="00721615"/>
    <w:rsid w:val="00722275"/>
    <w:rsid w:val="00722582"/>
    <w:rsid w:val="00726EAB"/>
    <w:rsid w:val="007306BC"/>
    <w:rsid w:val="00733D13"/>
    <w:rsid w:val="00742DD1"/>
    <w:rsid w:val="007430BA"/>
    <w:rsid w:val="00743C4A"/>
    <w:rsid w:val="0075193D"/>
    <w:rsid w:val="00751F6C"/>
    <w:rsid w:val="007533E1"/>
    <w:rsid w:val="00753F2F"/>
    <w:rsid w:val="00775BFA"/>
    <w:rsid w:val="00781C3F"/>
    <w:rsid w:val="00781FB1"/>
    <w:rsid w:val="00784358"/>
    <w:rsid w:val="00784E23"/>
    <w:rsid w:val="007A4367"/>
    <w:rsid w:val="007A4A38"/>
    <w:rsid w:val="007A5B6D"/>
    <w:rsid w:val="007B2393"/>
    <w:rsid w:val="007B5F60"/>
    <w:rsid w:val="007B613C"/>
    <w:rsid w:val="007B7531"/>
    <w:rsid w:val="007B7882"/>
    <w:rsid w:val="007C144C"/>
    <w:rsid w:val="007C6FB2"/>
    <w:rsid w:val="007D1DDE"/>
    <w:rsid w:val="007D234A"/>
    <w:rsid w:val="007D4D4F"/>
    <w:rsid w:val="007F1CA0"/>
    <w:rsid w:val="007F47E3"/>
    <w:rsid w:val="0080147A"/>
    <w:rsid w:val="00805D7F"/>
    <w:rsid w:val="00806B12"/>
    <w:rsid w:val="00810765"/>
    <w:rsid w:val="00814FCA"/>
    <w:rsid w:val="00815F8C"/>
    <w:rsid w:val="008249C4"/>
    <w:rsid w:val="008268BF"/>
    <w:rsid w:val="008341EF"/>
    <w:rsid w:val="008371A8"/>
    <w:rsid w:val="00841FAE"/>
    <w:rsid w:val="00842908"/>
    <w:rsid w:val="00845F44"/>
    <w:rsid w:val="00856F37"/>
    <w:rsid w:val="008626B4"/>
    <w:rsid w:val="00865DF3"/>
    <w:rsid w:val="008675B4"/>
    <w:rsid w:val="00870CF8"/>
    <w:rsid w:val="00874F96"/>
    <w:rsid w:val="00886972"/>
    <w:rsid w:val="00894B27"/>
    <w:rsid w:val="00894ECE"/>
    <w:rsid w:val="0089760C"/>
    <w:rsid w:val="008A056E"/>
    <w:rsid w:val="008A6E93"/>
    <w:rsid w:val="008B4FDD"/>
    <w:rsid w:val="008B648D"/>
    <w:rsid w:val="008B719A"/>
    <w:rsid w:val="008B784C"/>
    <w:rsid w:val="008C0E21"/>
    <w:rsid w:val="008D262E"/>
    <w:rsid w:val="008D3C53"/>
    <w:rsid w:val="008E32B9"/>
    <w:rsid w:val="008E7E94"/>
    <w:rsid w:val="008F05F6"/>
    <w:rsid w:val="008F1050"/>
    <w:rsid w:val="008F2C1A"/>
    <w:rsid w:val="00900B2F"/>
    <w:rsid w:val="00903C34"/>
    <w:rsid w:val="0091007F"/>
    <w:rsid w:val="00911A95"/>
    <w:rsid w:val="009166E5"/>
    <w:rsid w:val="009174B2"/>
    <w:rsid w:val="00920C30"/>
    <w:rsid w:val="009278FF"/>
    <w:rsid w:val="00932297"/>
    <w:rsid w:val="009343C6"/>
    <w:rsid w:val="00940CCE"/>
    <w:rsid w:val="00941DF2"/>
    <w:rsid w:val="00942345"/>
    <w:rsid w:val="00943CF8"/>
    <w:rsid w:val="00951DDA"/>
    <w:rsid w:val="00955866"/>
    <w:rsid w:val="00962072"/>
    <w:rsid w:val="00966916"/>
    <w:rsid w:val="009675E4"/>
    <w:rsid w:val="0097015A"/>
    <w:rsid w:val="00971088"/>
    <w:rsid w:val="009743B1"/>
    <w:rsid w:val="00975183"/>
    <w:rsid w:val="009757DB"/>
    <w:rsid w:val="00981254"/>
    <w:rsid w:val="00987195"/>
    <w:rsid w:val="00994542"/>
    <w:rsid w:val="00994676"/>
    <w:rsid w:val="009973DE"/>
    <w:rsid w:val="009A2F04"/>
    <w:rsid w:val="009A3DEE"/>
    <w:rsid w:val="009B65A9"/>
    <w:rsid w:val="009C5B1E"/>
    <w:rsid w:val="009C681D"/>
    <w:rsid w:val="009D0003"/>
    <w:rsid w:val="009D3C0A"/>
    <w:rsid w:val="009D41F2"/>
    <w:rsid w:val="009D7064"/>
    <w:rsid w:val="009E6A09"/>
    <w:rsid w:val="009E7A32"/>
    <w:rsid w:val="009F172A"/>
    <w:rsid w:val="009F2497"/>
    <w:rsid w:val="009F7B29"/>
    <w:rsid w:val="00A02A58"/>
    <w:rsid w:val="00A125CA"/>
    <w:rsid w:val="00A12679"/>
    <w:rsid w:val="00A1426D"/>
    <w:rsid w:val="00A15DEB"/>
    <w:rsid w:val="00A1657E"/>
    <w:rsid w:val="00A17EDA"/>
    <w:rsid w:val="00A20520"/>
    <w:rsid w:val="00A259AB"/>
    <w:rsid w:val="00A25FFA"/>
    <w:rsid w:val="00A27A07"/>
    <w:rsid w:val="00A31AC3"/>
    <w:rsid w:val="00A341B9"/>
    <w:rsid w:val="00A47FF8"/>
    <w:rsid w:val="00A56FE6"/>
    <w:rsid w:val="00A61D4B"/>
    <w:rsid w:val="00A6300A"/>
    <w:rsid w:val="00A65EE3"/>
    <w:rsid w:val="00A6630A"/>
    <w:rsid w:val="00A66885"/>
    <w:rsid w:val="00A67427"/>
    <w:rsid w:val="00A74555"/>
    <w:rsid w:val="00A848D2"/>
    <w:rsid w:val="00A86B7E"/>
    <w:rsid w:val="00A87327"/>
    <w:rsid w:val="00AA03EC"/>
    <w:rsid w:val="00AA0782"/>
    <w:rsid w:val="00AA0C7B"/>
    <w:rsid w:val="00AA67E8"/>
    <w:rsid w:val="00AA6D36"/>
    <w:rsid w:val="00AB5D4F"/>
    <w:rsid w:val="00AB75EA"/>
    <w:rsid w:val="00AC0E65"/>
    <w:rsid w:val="00AC3896"/>
    <w:rsid w:val="00AC664C"/>
    <w:rsid w:val="00AC7AEC"/>
    <w:rsid w:val="00AD014D"/>
    <w:rsid w:val="00AD0DBE"/>
    <w:rsid w:val="00AD1C3A"/>
    <w:rsid w:val="00AD59AF"/>
    <w:rsid w:val="00AD5F63"/>
    <w:rsid w:val="00AE4326"/>
    <w:rsid w:val="00AF5179"/>
    <w:rsid w:val="00B02A4D"/>
    <w:rsid w:val="00B03CC8"/>
    <w:rsid w:val="00B06B46"/>
    <w:rsid w:val="00B10574"/>
    <w:rsid w:val="00B10F0C"/>
    <w:rsid w:val="00B21E44"/>
    <w:rsid w:val="00B24F71"/>
    <w:rsid w:val="00B317A4"/>
    <w:rsid w:val="00B3791E"/>
    <w:rsid w:val="00B52443"/>
    <w:rsid w:val="00B54AA4"/>
    <w:rsid w:val="00B56ADB"/>
    <w:rsid w:val="00B729C7"/>
    <w:rsid w:val="00B804B1"/>
    <w:rsid w:val="00B806BF"/>
    <w:rsid w:val="00B80E83"/>
    <w:rsid w:val="00B82DA7"/>
    <w:rsid w:val="00B8422B"/>
    <w:rsid w:val="00B85DB8"/>
    <w:rsid w:val="00B87405"/>
    <w:rsid w:val="00B90402"/>
    <w:rsid w:val="00BA029D"/>
    <w:rsid w:val="00BA2C67"/>
    <w:rsid w:val="00BA4BAA"/>
    <w:rsid w:val="00BB3FA3"/>
    <w:rsid w:val="00BB6D79"/>
    <w:rsid w:val="00BB7482"/>
    <w:rsid w:val="00BB78FB"/>
    <w:rsid w:val="00BC23D9"/>
    <w:rsid w:val="00BC589B"/>
    <w:rsid w:val="00BD0DF6"/>
    <w:rsid w:val="00BD4BE4"/>
    <w:rsid w:val="00BD7D1F"/>
    <w:rsid w:val="00BE17EA"/>
    <w:rsid w:val="00BE2DF2"/>
    <w:rsid w:val="00BE3821"/>
    <w:rsid w:val="00BE3DA4"/>
    <w:rsid w:val="00BE4AB9"/>
    <w:rsid w:val="00BE773F"/>
    <w:rsid w:val="00BF127C"/>
    <w:rsid w:val="00BF2091"/>
    <w:rsid w:val="00BF3755"/>
    <w:rsid w:val="00BF3998"/>
    <w:rsid w:val="00BF3D80"/>
    <w:rsid w:val="00BF59BA"/>
    <w:rsid w:val="00C04056"/>
    <w:rsid w:val="00C20280"/>
    <w:rsid w:val="00C26A2D"/>
    <w:rsid w:val="00C27E5E"/>
    <w:rsid w:val="00C373C8"/>
    <w:rsid w:val="00C404F9"/>
    <w:rsid w:val="00C50CF2"/>
    <w:rsid w:val="00C542C4"/>
    <w:rsid w:val="00C56FA0"/>
    <w:rsid w:val="00C63EB8"/>
    <w:rsid w:val="00C65F7E"/>
    <w:rsid w:val="00C818E5"/>
    <w:rsid w:val="00C82762"/>
    <w:rsid w:val="00C93735"/>
    <w:rsid w:val="00C96B0F"/>
    <w:rsid w:val="00C96C35"/>
    <w:rsid w:val="00CA0EC1"/>
    <w:rsid w:val="00CA2360"/>
    <w:rsid w:val="00CA520A"/>
    <w:rsid w:val="00CA5555"/>
    <w:rsid w:val="00CB35B1"/>
    <w:rsid w:val="00CB538A"/>
    <w:rsid w:val="00CB7345"/>
    <w:rsid w:val="00CC21EA"/>
    <w:rsid w:val="00CD1BD2"/>
    <w:rsid w:val="00CD5B78"/>
    <w:rsid w:val="00CD6F68"/>
    <w:rsid w:val="00CE480A"/>
    <w:rsid w:val="00CE50F9"/>
    <w:rsid w:val="00D1319F"/>
    <w:rsid w:val="00D2101A"/>
    <w:rsid w:val="00D21DD5"/>
    <w:rsid w:val="00D24BD3"/>
    <w:rsid w:val="00D26B4F"/>
    <w:rsid w:val="00D405F6"/>
    <w:rsid w:val="00D41E62"/>
    <w:rsid w:val="00D43CE7"/>
    <w:rsid w:val="00D51321"/>
    <w:rsid w:val="00D54958"/>
    <w:rsid w:val="00D74844"/>
    <w:rsid w:val="00D75082"/>
    <w:rsid w:val="00D77216"/>
    <w:rsid w:val="00D7742C"/>
    <w:rsid w:val="00D7756E"/>
    <w:rsid w:val="00D808E2"/>
    <w:rsid w:val="00D905A2"/>
    <w:rsid w:val="00D92184"/>
    <w:rsid w:val="00D92D3B"/>
    <w:rsid w:val="00D9691A"/>
    <w:rsid w:val="00DA0796"/>
    <w:rsid w:val="00DA1213"/>
    <w:rsid w:val="00DA354C"/>
    <w:rsid w:val="00DA3A3D"/>
    <w:rsid w:val="00DA3BD6"/>
    <w:rsid w:val="00DA3FCD"/>
    <w:rsid w:val="00DA55CA"/>
    <w:rsid w:val="00DA735A"/>
    <w:rsid w:val="00DB12C6"/>
    <w:rsid w:val="00DB5EA8"/>
    <w:rsid w:val="00DC1352"/>
    <w:rsid w:val="00DC1F39"/>
    <w:rsid w:val="00DC1F56"/>
    <w:rsid w:val="00DC29E0"/>
    <w:rsid w:val="00DC5E80"/>
    <w:rsid w:val="00DC6F0E"/>
    <w:rsid w:val="00DD654B"/>
    <w:rsid w:val="00DE01ED"/>
    <w:rsid w:val="00DE56C6"/>
    <w:rsid w:val="00DE57B7"/>
    <w:rsid w:val="00DE6487"/>
    <w:rsid w:val="00DF66C4"/>
    <w:rsid w:val="00E02077"/>
    <w:rsid w:val="00E0469F"/>
    <w:rsid w:val="00E0617D"/>
    <w:rsid w:val="00E0662E"/>
    <w:rsid w:val="00E14B34"/>
    <w:rsid w:val="00E16F91"/>
    <w:rsid w:val="00E20DAA"/>
    <w:rsid w:val="00E21C33"/>
    <w:rsid w:val="00E2350E"/>
    <w:rsid w:val="00E24892"/>
    <w:rsid w:val="00E256C8"/>
    <w:rsid w:val="00E3056E"/>
    <w:rsid w:val="00E31DCA"/>
    <w:rsid w:val="00E32E4B"/>
    <w:rsid w:val="00E33B15"/>
    <w:rsid w:val="00E44953"/>
    <w:rsid w:val="00E50DA0"/>
    <w:rsid w:val="00E537A9"/>
    <w:rsid w:val="00E541A3"/>
    <w:rsid w:val="00E6188D"/>
    <w:rsid w:val="00E7179D"/>
    <w:rsid w:val="00E75E2B"/>
    <w:rsid w:val="00E80988"/>
    <w:rsid w:val="00E905ED"/>
    <w:rsid w:val="00E953C6"/>
    <w:rsid w:val="00E9609F"/>
    <w:rsid w:val="00EA30F8"/>
    <w:rsid w:val="00EA55DF"/>
    <w:rsid w:val="00EA5E10"/>
    <w:rsid w:val="00EA72DB"/>
    <w:rsid w:val="00EB386A"/>
    <w:rsid w:val="00EB5B85"/>
    <w:rsid w:val="00EC0D65"/>
    <w:rsid w:val="00EC0FB5"/>
    <w:rsid w:val="00EC4EC3"/>
    <w:rsid w:val="00ED137F"/>
    <w:rsid w:val="00ED2F30"/>
    <w:rsid w:val="00ED402E"/>
    <w:rsid w:val="00EE1546"/>
    <w:rsid w:val="00EE20AB"/>
    <w:rsid w:val="00EE52F5"/>
    <w:rsid w:val="00EE53CC"/>
    <w:rsid w:val="00EE6567"/>
    <w:rsid w:val="00EF3B19"/>
    <w:rsid w:val="00EF4B4D"/>
    <w:rsid w:val="00F0316D"/>
    <w:rsid w:val="00F050A3"/>
    <w:rsid w:val="00F0597D"/>
    <w:rsid w:val="00F06B4A"/>
    <w:rsid w:val="00F141EF"/>
    <w:rsid w:val="00F17595"/>
    <w:rsid w:val="00F215DC"/>
    <w:rsid w:val="00F23171"/>
    <w:rsid w:val="00F236DC"/>
    <w:rsid w:val="00F26620"/>
    <w:rsid w:val="00F30AFF"/>
    <w:rsid w:val="00F31CF9"/>
    <w:rsid w:val="00F3640F"/>
    <w:rsid w:val="00F42E9D"/>
    <w:rsid w:val="00F462CA"/>
    <w:rsid w:val="00F519FC"/>
    <w:rsid w:val="00F55B6E"/>
    <w:rsid w:val="00F61A2B"/>
    <w:rsid w:val="00F63E37"/>
    <w:rsid w:val="00F70731"/>
    <w:rsid w:val="00F71898"/>
    <w:rsid w:val="00F77AE0"/>
    <w:rsid w:val="00F846C8"/>
    <w:rsid w:val="00F8581B"/>
    <w:rsid w:val="00F91691"/>
    <w:rsid w:val="00F91E01"/>
    <w:rsid w:val="00F92B2B"/>
    <w:rsid w:val="00F96C97"/>
    <w:rsid w:val="00F97ECC"/>
    <w:rsid w:val="00FA2DC8"/>
    <w:rsid w:val="00FA4645"/>
    <w:rsid w:val="00FA4BDE"/>
    <w:rsid w:val="00FB51EE"/>
    <w:rsid w:val="00FC16BC"/>
    <w:rsid w:val="00FC2A20"/>
    <w:rsid w:val="00FC5545"/>
    <w:rsid w:val="00FC6B19"/>
    <w:rsid w:val="00FC7FA5"/>
    <w:rsid w:val="00FD1D11"/>
    <w:rsid w:val="00FD1D88"/>
    <w:rsid w:val="00FD3AF4"/>
    <w:rsid w:val="00FE01EB"/>
    <w:rsid w:val="00FE4A43"/>
    <w:rsid w:val="00FE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D2E52"/>
  <w15:chartTrackingRefBased/>
  <w15:docId w15:val="{DFEDE09C-6EAE-3E41-99DB-1E427A097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EC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christinale/Desktop/NOW%20FILES/1%20IJSPT%20Manuscript%20-%20July%2026/INDIVIDUAL%20GRAPHS%202019072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 b="0" i="0" baseline="0">
                <a:solidFill>
                  <a:schemeClr val="tx1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Daily Average MVPA over 12-Months following ACLR</a:t>
            </a:r>
            <a:endParaRPr lang="en-US" sz="1200">
              <a:solidFill>
                <a:schemeClr val="tx1"/>
              </a:solidFill>
              <a:effectLst/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8497888929896231"/>
          <c:y val="3.0660226376442931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9950038591724008E-2"/>
          <c:y val="0.10211700987905734"/>
          <c:w val="0.80482172416575448"/>
          <c:h val="0.76768911709322118"/>
        </c:manualLayout>
      </c:layout>
      <c:lineChart>
        <c:grouping val="standard"/>
        <c:varyColors val="0"/>
        <c:ser>
          <c:idx val="1"/>
          <c:order val="0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MVPA'!$B$2:$F$2</c:f>
              <c:numCache>
                <c:formatCode>General</c:formatCode>
                <c:ptCount val="5"/>
                <c:pt idx="0">
                  <c:v>63.555555555555564</c:v>
                </c:pt>
                <c:pt idx="1">
                  <c:v>70.738095238095227</c:v>
                </c:pt>
                <c:pt idx="2">
                  <c:v>54.642857142857096</c:v>
                </c:pt>
                <c:pt idx="3">
                  <c:v>77.1666666666666</c:v>
                </c:pt>
                <c:pt idx="4">
                  <c:v>66.119047619047578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19E-0B42-96A5-5F9EB0B57841}"/>
            </c:ext>
          </c:extLst>
        </c:ser>
        <c:ser>
          <c:idx val="4"/>
          <c:order val="1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MVPA'!$B$5:$F$5</c:f>
              <c:numCache>
                <c:formatCode>General</c:formatCode>
                <c:ptCount val="5"/>
                <c:pt idx="0">
                  <c:v>27.238095238095241</c:v>
                </c:pt>
                <c:pt idx="1">
                  <c:v>33.214285714285715</c:v>
                </c:pt>
                <c:pt idx="2">
                  <c:v>44.333333333333343</c:v>
                </c:pt>
                <c:pt idx="3">
                  <c:v>45.976190476190531</c:v>
                </c:pt>
                <c:pt idx="4">
                  <c:v>27.42857142857142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19E-0B42-96A5-5F9EB0B57841}"/>
            </c:ext>
          </c:extLst>
        </c:ser>
        <c:ser>
          <c:idx val="5"/>
          <c:order val="2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MVPA'!$B$6:$F$6</c:f>
              <c:numCache>
                <c:formatCode>General</c:formatCode>
                <c:ptCount val="5"/>
                <c:pt idx="0">
                  <c:v>57.380952380952387</c:v>
                </c:pt>
                <c:pt idx="1">
                  <c:v>134.89999999999995</c:v>
                </c:pt>
                <c:pt idx="2">
                  <c:v>134.89999999999995</c:v>
                </c:pt>
                <c:pt idx="4">
                  <c:v>130.95238095238099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19E-0B42-96A5-5F9EB0B57841}"/>
            </c:ext>
          </c:extLst>
        </c:ser>
        <c:ser>
          <c:idx val="6"/>
          <c:order val="3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MVPA'!$B$7:$F$7</c:f>
              <c:numCache>
                <c:formatCode>General</c:formatCode>
                <c:ptCount val="5"/>
                <c:pt idx="0">
                  <c:v>58.238095238095234</c:v>
                </c:pt>
                <c:pt idx="1">
                  <c:v>35.047619047619051</c:v>
                </c:pt>
                <c:pt idx="2">
                  <c:v>49.904761904761905</c:v>
                </c:pt>
                <c:pt idx="3">
                  <c:v>42.166666666666664</c:v>
                </c:pt>
                <c:pt idx="4">
                  <c:v>52.19047619047619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19E-0B42-96A5-5F9EB0B57841}"/>
            </c:ext>
          </c:extLst>
        </c:ser>
        <c:ser>
          <c:idx val="7"/>
          <c:order val="4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MVPA'!$B$8:$F$8</c:f>
              <c:numCache>
                <c:formatCode>General</c:formatCode>
                <c:ptCount val="5"/>
                <c:pt idx="0">
                  <c:v>52.880952380952372</c:v>
                </c:pt>
                <c:pt idx="1">
                  <c:v>40.619047619047628</c:v>
                </c:pt>
                <c:pt idx="2">
                  <c:v>25.071428571428573</c:v>
                </c:pt>
                <c:pt idx="4">
                  <c:v>23.619047619047624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719E-0B42-96A5-5F9EB0B57841}"/>
            </c:ext>
          </c:extLst>
        </c:ser>
        <c:ser>
          <c:idx val="8"/>
          <c:order val="5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MVPA'!$B$9:$F$9</c:f>
              <c:numCache>
                <c:formatCode>General</c:formatCode>
                <c:ptCount val="5"/>
                <c:pt idx="0">
                  <c:v>28.88095238095238</c:v>
                </c:pt>
                <c:pt idx="1">
                  <c:v>113.9999999999999</c:v>
                </c:pt>
                <c:pt idx="2">
                  <c:v>76.357142857142861</c:v>
                </c:pt>
                <c:pt idx="3">
                  <c:v>54.571428571428569</c:v>
                </c:pt>
                <c:pt idx="4">
                  <c:v>73.619047619047677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719E-0B42-96A5-5F9EB0B57841}"/>
            </c:ext>
          </c:extLst>
        </c:ser>
        <c:ser>
          <c:idx val="10"/>
          <c:order val="6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MVPA'!$B$10:$F$10</c:f>
              <c:numCache>
                <c:formatCode>General</c:formatCode>
                <c:ptCount val="5"/>
                <c:pt idx="0">
                  <c:v>83.452380952380992</c:v>
                </c:pt>
                <c:pt idx="1">
                  <c:v>65.238095238095283</c:v>
                </c:pt>
                <c:pt idx="2">
                  <c:v>71.142857142857125</c:v>
                </c:pt>
                <c:pt idx="3">
                  <c:v>55.714285714285666</c:v>
                </c:pt>
                <c:pt idx="4">
                  <c:v>113.45238095238108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719E-0B42-96A5-5F9EB0B57841}"/>
            </c:ext>
          </c:extLst>
        </c:ser>
        <c:ser>
          <c:idx val="11"/>
          <c:order val="7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MVPA'!$B$11:$F$11</c:f>
              <c:numCache>
                <c:formatCode>General</c:formatCode>
                <c:ptCount val="5"/>
                <c:pt idx="0">
                  <c:v>34.642857142857153</c:v>
                </c:pt>
                <c:pt idx="2">
                  <c:v>38.047619047619037</c:v>
                </c:pt>
                <c:pt idx="3">
                  <c:v>89.309523809523824</c:v>
                </c:pt>
                <c:pt idx="4">
                  <c:v>54.333333333333321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719E-0B42-96A5-5F9EB0B57841}"/>
            </c:ext>
          </c:extLst>
        </c:ser>
        <c:ser>
          <c:idx val="12"/>
          <c:order val="8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MVPA'!$B$12:$F$12</c:f>
              <c:numCache>
                <c:formatCode>General</c:formatCode>
                <c:ptCount val="5"/>
                <c:pt idx="0">
                  <c:v>47.583333333333321</c:v>
                </c:pt>
                <c:pt idx="1">
                  <c:v>35.119047619047635</c:v>
                </c:pt>
                <c:pt idx="2">
                  <c:v>56.452380952380906</c:v>
                </c:pt>
                <c:pt idx="3">
                  <c:v>51.023809523809561</c:v>
                </c:pt>
                <c:pt idx="4">
                  <c:v>22.214285714285719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19E-0B42-96A5-5F9EB0B57841}"/>
            </c:ext>
          </c:extLst>
        </c:ser>
        <c:ser>
          <c:idx val="0"/>
          <c:order val="9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MVPA'!$B$14:$F$14</c:f>
              <c:numCache>
                <c:formatCode>General</c:formatCode>
                <c:ptCount val="5"/>
                <c:pt idx="0">
                  <c:v>43.80952380952381</c:v>
                </c:pt>
                <c:pt idx="1">
                  <c:v>27.261904761904749</c:v>
                </c:pt>
                <c:pt idx="2">
                  <c:v>42.30555555555555</c:v>
                </c:pt>
                <c:pt idx="3">
                  <c:v>41.452380952380928</c:v>
                </c:pt>
                <c:pt idx="4">
                  <c:v>19.119047619047628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719E-0B42-96A5-5F9EB0B57841}"/>
            </c:ext>
          </c:extLst>
        </c:ser>
        <c:ser>
          <c:idx val="9"/>
          <c:order val="10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MVPA'!$B$15:$F$15</c:f>
              <c:numCache>
                <c:formatCode>General</c:formatCode>
                <c:ptCount val="5"/>
                <c:pt idx="0">
                  <c:v>137.02380952380946</c:v>
                </c:pt>
                <c:pt idx="1">
                  <c:v>102.33333333333333</c:v>
                </c:pt>
                <c:pt idx="2">
                  <c:v>71.285714285714235</c:v>
                </c:pt>
                <c:pt idx="3">
                  <c:v>100.69047619047619</c:v>
                </c:pt>
                <c:pt idx="4">
                  <c:v>74.642857142857139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719E-0B42-96A5-5F9EB0B57841}"/>
            </c:ext>
          </c:extLst>
        </c:ser>
        <c:ser>
          <c:idx val="13"/>
          <c:order val="11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MVPA'!$B$16:$F$16</c:f>
              <c:numCache>
                <c:formatCode>General</c:formatCode>
                <c:ptCount val="5"/>
                <c:pt idx="0">
                  <c:v>47.119047619047613</c:v>
                </c:pt>
                <c:pt idx="1">
                  <c:v>40.261904761904759</c:v>
                </c:pt>
                <c:pt idx="2">
                  <c:v>52.119047619047628</c:v>
                </c:pt>
                <c:pt idx="4">
                  <c:v>51.476190476190482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B-719E-0B42-96A5-5F9EB0B57841}"/>
            </c:ext>
          </c:extLst>
        </c:ser>
        <c:ser>
          <c:idx val="16"/>
          <c:order val="12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MVPA'!$B$18:$F$18</c:f>
              <c:numCache>
                <c:formatCode>General</c:formatCode>
                <c:ptCount val="5"/>
                <c:pt idx="0">
                  <c:v>56.972222222222207</c:v>
                </c:pt>
                <c:pt idx="1">
                  <c:v>33.055555555555564</c:v>
                </c:pt>
                <c:pt idx="2">
                  <c:v>41.357142857142847</c:v>
                </c:pt>
                <c:pt idx="3">
                  <c:v>36.976190476190474</c:v>
                </c:pt>
                <c:pt idx="4">
                  <c:v>44.714285714285715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719E-0B42-96A5-5F9EB0B57841}"/>
            </c:ext>
          </c:extLst>
        </c:ser>
        <c:ser>
          <c:idx val="17"/>
          <c:order val="13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'Daily MVPA'!$B$1:$F$1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'Daily MVPA'!$B$19:$F$19</c:f>
              <c:numCache>
                <c:formatCode>General</c:formatCode>
                <c:ptCount val="5"/>
                <c:pt idx="0">
                  <c:v>48.095238095238088</c:v>
                </c:pt>
                <c:pt idx="1">
                  <c:v>61.6</c:v>
                </c:pt>
                <c:pt idx="2">
                  <c:v>54.238095238095248</c:v>
                </c:pt>
                <c:pt idx="3">
                  <c:v>102.02380952380962</c:v>
                </c:pt>
                <c:pt idx="4">
                  <c:v>52.809523809523803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D-719E-0B42-96A5-5F9EB0B578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81202496"/>
        <c:axId val="-1081198464"/>
      </c:lineChart>
      <c:catAx>
        <c:axId val="-10812024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 b="0" i="0" baseline="0">
                    <a:solidFill>
                      <a:schemeClr val="tx1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Testing Time Point</a:t>
                </a:r>
                <a:endParaRPr lang="en-US" sz="1050">
                  <a:solidFill>
                    <a:schemeClr val="tx1"/>
                  </a:solidFill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081198464"/>
        <c:crosses val="autoZero"/>
        <c:auto val="1"/>
        <c:lblAlgn val="ctr"/>
        <c:lblOffset val="100"/>
        <c:noMultiLvlLbl val="0"/>
      </c:catAx>
      <c:valAx>
        <c:axId val="-1081198464"/>
        <c:scaling>
          <c:orientation val="minMax"/>
          <c:max val="15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Daily</a:t>
                </a:r>
                <a:r>
                  <a:rPr lang="en-US" sz="105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Average</a:t>
                </a:r>
                <a:r>
                  <a:rPr lang="en-US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MVPA (minutes)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081202496"/>
        <c:crosses val="autoZero"/>
        <c:crossBetween val="between"/>
        <c:majorUnit val="30"/>
      </c:valAx>
      <c:spPr>
        <a:noFill/>
        <a:ln>
          <a:noFill/>
        </a:ln>
        <a:effectLst/>
      </c:spPr>
    </c:plotArea>
    <c:plotVisOnly val="1"/>
    <c:dispBlanksAs val="span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Le</dc:creator>
  <cp:keywords/>
  <dc:description/>
  <cp:lastModifiedBy>Christina Le</cp:lastModifiedBy>
  <cp:revision>5</cp:revision>
  <dcterms:created xsi:type="dcterms:W3CDTF">2019-11-03T22:00:00Z</dcterms:created>
  <dcterms:modified xsi:type="dcterms:W3CDTF">2019-12-09T20:54:00Z</dcterms:modified>
</cp:coreProperties>
</file>